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bookmarkStart w:id="0" w:name="_GoBack"/>
      <w:bookmarkEnd w:id="0"/>
    </w:p>
    <w:p>
      <w:pPr>
        <w:spacing w:line="560" w:lineRule="exact"/>
        <w:jc w:val="left"/>
        <w:rPr>
          <w:rFonts w:ascii="黑体" w:hAnsi="黑体" w:eastAsia="黑体"/>
          <w:sz w:val="32"/>
          <w:szCs w:val="32"/>
        </w:rPr>
      </w:pPr>
    </w:p>
    <w:p>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“双百工程”项目评审标准（参考）</w:t>
      </w:r>
    </w:p>
    <w:p>
      <w:pPr>
        <w:spacing w:line="560" w:lineRule="exact"/>
        <w:rPr>
          <w:rFonts w:ascii="方正小标宋简体" w:eastAsia="方正小标宋简体"/>
          <w:b/>
          <w:sz w:val="44"/>
          <w:szCs w:val="44"/>
        </w:rPr>
      </w:pPr>
    </w:p>
    <w:p>
      <w:pPr>
        <w:widowControl/>
        <w:adjustRightInd w:val="0"/>
        <w:snapToGrid w:val="0"/>
        <w:spacing w:line="560" w:lineRule="exact"/>
        <w:ind w:firstLine="640" w:firstLineChars="200"/>
        <w:rPr>
          <w:rFonts w:ascii="黑体" w:hAnsi="黑体" w:eastAsia="黑体" w:cs="Tahoma"/>
          <w:bCs/>
          <w:sz w:val="32"/>
          <w:szCs w:val="32"/>
        </w:rPr>
      </w:pPr>
      <w:r>
        <w:rPr>
          <w:rFonts w:hint="eastAsia" w:ascii="黑体" w:hAnsi="黑体" w:eastAsia="黑体" w:cs="Tahoma"/>
          <w:bCs/>
          <w:sz w:val="32"/>
          <w:szCs w:val="32"/>
        </w:rPr>
        <w:t>一、学术科技类项目</w:t>
      </w:r>
    </w:p>
    <w:p>
      <w:pPr>
        <w:spacing w:line="560" w:lineRule="exact"/>
        <w:ind w:firstLine="640" w:firstLineChars="200"/>
        <w:jc w:val="left"/>
        <w:rPr>
          <w:rFonts w:ascii="仿宋_GB2312" w:eastAsia="仿宋_GB2312" w:cs="仿宋" w:hAnsiTheme="majorEastAsia"/>
          <w:sz w:val="32"/>
          <w:szCs w:val="32"/>
        </w:rPr>
      </w:pPr>
      <w:r>
        <w:rPr>
          <w:rFonts w:hint="eastAsia" w:ascii="仿宋_GB2312" w:eastAsia="仿宋_GB2312" w:cs="仿宋" w:hAnsiTheme="majorEastAsia"/>
          <w:sz w:val="32"/>
          <w:szCs w:val="32"/>
        </w:rPr>
        <w:t>评审过程中综合考虑作品的科学性、 先进性、 现实意义等方面因素。 其中, 自然科学类学术论文侧重考核基础学科学术探索的前沿性和学术性, 哲学社会科学类社会调查报告和学术论文侧重考核与经济社会发展热点难点问题的结合程度和前瞻意义, 科技发明制作侧重考核作品的应用价值和转化前景。</w:t>
      </w:r>
    </w:p>
    <w:p>
      <w:pPr>
        <w:widowControl/>
        <w:numPr>
          <w:ilvl w:val="0"/>
          <w:numId w:val="1"/>
        </w:numPr>
        <w:adjustRightInd w:val="0"/>
        <w:snapToGrid w:val="0"/>
        <w:spacing w:line="560" w:lineRule="exact"/>
        <w:ind w:firstLine="640" w:firstLineChars="200"/>
        <w:rPr>
          <w:rFonts w:hint="eastAsia" w:ascii="黑体" w:hAnsi="黑体" w:eastAsia="黑体" w:cs="Tahoma"/>
          <w:bCs/>
          <w:sz w:val="32"/>
          <w:szCs w:val="32"/>
        </w:rPr>
      </w:pPr>
      <w:r>
        <w:rPr>
          <w:rFonts w:hint="eastAsia" w:ascii="黑体" w:hAnsi="黑体" w:eastAsia="黑体" w:cs="Tahoma"/>
          <w:bCs/>
          <w:sz w:val="32"/>
          <w:szCs w:val="32"/>
        </w:rPr>
        <w:t>创业类项目</w:t>
      </w:r>
    </w:p>
    <w:p>
      <w:pPr>
        <w:widowControl/>
        <w:numPr>
          <w:numId w:val="0"/>
        </w:numPr>
        <w:adjustRightInd w:val="0"/>
        <w:snapToGrid w:val="0"/>
        <w:spacing w:line="560" w:lineRule="exact"/>
        <w:rPr>
          <w:rFonts w:hint="eastAsia" w:ascii="黑体" w:hAnsi="黑体" w:eastAsia="黑体" w:cs="Tahoma"/>
          <w:bCs/>
          <w:sz w:val="32"/>
          <w:szCs w:val="32"/>
          <w:lang w:val="en-US" w:eastAsia="zh-CN"/>
        </w:rPr>
      </w:pPr>
      <w:r>
        <w:rPr>
          <w:rFonts w:hint="eastAsia" w:ascii="黑体" w:hAnsi="黑体" w:eastAsia="黑体" w:cs="Tahoma"/>
          <w:bCs/>
          <w:sz w:val="32"/>
          <w:szCs w:val="32"/>
          <w:lang w:val="en-US" w:eastAsia="zh-CN"/>
        </w:rPr>
        <w:t xml:space="preserve">    </w:t>
      </w:r>
      <w:r>
        <w:rPr>
          <w:rFonts w:hint="eastAsia" w:ascii="方正楷体_GBK" w:hAnsi="方正楷体_GBK" w:eastAsia="方正楷体_GBK" w:cs="方正楷体_GBK"/>
          <w:bCs/>
          <w:sz w:val="32"/>
          <w:szCs w:val="32"/>
          <w:lang w:val="en-US" w:eastAsia="zh-CN"/>
        </w:rPr>
        <w:t>(一）创业计划项目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441"/>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w:t>
            </w:r>
          </w:p>
          <w:p>
            <w:pPr>
              <w:jc w:val="center"/>
              <w:rPr>
                <w:rFonts w:ascii="黑体" w:hAnsi="黑体" w:eastAsia="黑体" w:cs="仿宋_GB2312"/>
                <w:bCs/>
                <w:sz w:val="24"/>
                <w:szCs w:val="24"/>
              </w:rPr>
            </w:pPr>
            <w:r>
              <w:rPr>
                <w:rFonts w:hint="eastAsia" w:ascii="黑体" w:hAnsi="黑体" w:eastAsia="黑体" w:cs="仿宋_GB2312"/>
                <w:bCs/>
                <w:sz w:val="24"/>
                <w:szCs w:val="24"/>
              </w:rPr>
              <w:t>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w:t>
            </w:r>
          </w:p>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维度</w:t>
            </w:r>
          </w:p>
        </w:tc>
        <w:tc>
          <w:tcPr>
            <w:tcW w:w="4186" w:type="pct"/>
            <w:vAlign w:val="center"/>
          </w:tcPr>
          <w:p>
            <w:pPr>
              <w:spacing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Lines="50"/>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p>
            <w:pPr>
              <w:spacing w:afterLines="50"/>
              <w:jc w:val="left"/>
              <w:rPr>
                <w:rFonts w:hint="eastAsia"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1906" w:h="16838"/>
          <w:pgMar w:top="1134" w:right="1021" w:bottom="1134" w:left="1021" w:header="567" w:footer="851" w:gutter="0"/>
          <w:cols w:space="425" w:num="1"/>
          <w:docGrid w:type="linesAndChars" w:linePitch="435" w:charSpace="0"/>
        </w:sectPr>
      </w:pPr>
    </w:p>
    <w:p>
      <w:pPr>
        <w:widowControl/>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（二）创业实践项目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587"/>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widowControl/>
        <w:adjustRightInd w:val="0"/>
        <w:snapToGrid w:val="0"/>
        <w:spacing w:line="560" w:lineRule="exact"/>
        <w:ind w:firstLine="630" w:firstLineChars="196"/>
        <w:rPr>
          <w:rFonts w:ascii="楷体_GB2312" w:eastAsia="楷体_GB2312" w:cs="Tahoma"/>
          <w:b/>
          <w:sz w:val="32"/>
          <w:szCs w:val="32"/>
        </w:rPr>
      </w:pPr>
    </w:p>
    <w:p>
      <w:pPr>
        <w:spacing w:line="560" w:lineRule="exact"/>
        <w:rPr>
          <w:rFonts w:ascii="仿宋_GB2312" w:eastAsia="仿宋_GB2312"/>
          <w:sz w:val="32"/>
          <w:szCs w:val="32"/>
        </w:rPr>
      </w:pPr>
    </w:p>
    <w:sectPr>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1500A-B0A3-4202-86B6-B6B9834EBC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2" w:fontKey="{A333A285-C3CA-41D0-A8B6-785D1175E396}"/>
  </w:font>
  <w:font w:name="仿宋_GB2312">
    <w:altName w:val="仿宋"/>
    <w:panose1 w:val="02010609030101010101"/>
    <w:charset w:val="86"/>
    <w:family w:val="modern"/>
    <w:pitch w:val="default"/>
    <w:sig w:usb0="00000000" w:usb1="00000000" w:usb2="00000010" w:usb3="00000000" w:csb0="00040000" w:csb1="00000000"/>
    <w:embedRegular r:id="rId3" w:fontKey="{636B25AE-CBAB-4AA8-A4F5-A7C861E8584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4" w:fontKey="{42EF021D-B7C2-4F33-9AA1-74B924C3FAEE}"/>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E0000" w:usb2="00000000" w:usb3="00000000" w:csb0="00040000" w:csb1="00000000"/>
    <w:embedRegular r:id="rId5" w:fontKey="{00E88AC1-58AE-42A2-A36D-B86F262DFC5C}"/>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48238"/>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1B27F"/>
    <w:multiLevelType w:val="singleLevel"/>
    <w:tmpl w:val="2B91B2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zODk4ZjkxNDJiYWRlZDlmODM0NDAzZTZjOWM1OGYifQ=="/>
  </w:docVars>
  <w:rsids>
    <w:rsidRoot w:val="19DD6E76"/>
    <w:rsid w:val="000A1185"/>
    <w:rsid w:val="00137AAC"/>
    <w:rsid w:val="00355575"/>
    <w:rsid w:val="004502D1"/>
    <w:rsid w:val="00485C84"/>
    <w:rsid w:val="0050074B"/>
    <w:rsid w:val="005741B6"/>
    <w:rsid w:val="005B2C17"/>
    <w:rsid w:val="005C7682"/>
    <w:rsid w:val="00622A12"/>
    <w:rsid w:val="00680487"/>
    <w:rsid w:val="006D3EE8"/>
    <w:rsid w:val="00716148"/>
    <w:rsid w:val="00902171"/>
    <w:rsid w:val="009B2172"/>
    <w:rsid w:val="009E01E0"/>
    <w:rsid w:val="00AC5E5C"/>
    <w:rsid w:val="00B84455"/>
    <w:rsid w:val="00C46905"/>
    <w:rsid w:val="00CE66D8"/>
    <w:rsid w:val="00CE6DB8"/>
    <w:rsid w:val="00D53191"/>
    <w:rsid w:val="00F40167"/>
    <w:rsid w:val="08CB23AF"/>
    <w:rsid w:val="11027028"/>
    <w:rsid w:val="122B4BB5"/>
    <w:rsid w:val="17581E1E"/>
    <w:rsid w:val="19DD6E76"/>
    <w:rsid w:val="22B55FAB"/>
    <w:rsid w:val="2BD34D67"/>
    <w:rsid w:val="3B887A7D"/>
    <w:rsid w:val="430A565D"/>
    <w:rsid w:val="48F22724"/>
    <w:rsid w:val="4C9709FF"/>
    <w:rsid w:val="4D673144"/>
    <w:rsid w:val="74FB4D47"/>
    <w:rsid w:val="75F72332"/>
    <w:rsid w:val="78141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2"/>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uiPriority w:val="0"/>
    <w:rPr>
      <w:sz w:val="21"/>
      <w:szCs w:val="21"/>
    </w:rPr>
  </w:style>
  <w:style w:type="character" w:customStyle="1" w:styleId="10">
    <w:name w:val="页眉 Char"/>
    <w:basedOn w:val="8"/>
    <w:link w:val="5"/>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uiPriority w:val="0"/>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ICOS</Company>
  <Pages>2</Pages>
  <Words>779</Words>
  <Characters>798</Characters>
  <Lines>10</Lines>
  <Paragraphs>2</Paragraphs>
  <TotalTime>3</TotalTime>
  <ScaleCrop>false</ScaleCrop>
  <LinksUpToDate>false</LinksUpToDate>
  <CharactersWithSpaces>804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2021-08-31T10:31:00Z</dcterms:created>
  <dc:creator>xtw</dc:creator>
  <cp:lastModifiedBy>鹏程</cp:lastModifiedBy>
  <dcterms:modified xsi:type="dcterms:W3CDTF">2022-09-25T13:15:47Z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76F2805ABE2D4AB68666C26738F57697</vt:lpwstr>
  </property>
</Properties>
</file>