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CBFD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71DD0882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5A41D64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案例申报表（2025年）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25"/>
        <w:gridCol w:w="313"/>
        <w:gridCol w:w="1024"/>
        <w:gridCol w:w="1567"/>
        <w:gridCol w:w="1958"/>
        <w:gridCol w:w="306"/>
        <w:gridCol w:w="2518"/>
      </w:tblGrid>
      <w:tr w14:paraId="466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134F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603" w:type="pct"/>
            <w:gridSpan w:val="3"/>
            <w:noWrap w:val="0"/>
            <w:vAlign w:val="center"/>
          </w:tcPr>
          <w:p w14:paraId="4D6C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10EC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所属院系</w:t>
            </w:r>
          </w:p>
        </w:tc>
        <w:tc>
          <w:tcPr>
            <w:tcW w:w="1390" w:type="pct"/>
            <w:noWrap w:val="0"/>
            <w:vAlign w:val="center"/>
          </w:tcPr>
          <w:p w14:paraId="6701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B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5E996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需求单位</w:t>
            </w:r>
          </w:p>
        </w:tc>
        <w:tc>
          <w:tcPr>
            <w:tcW w:w="1603" w:type="pct"/>
            <w:gridSpan w:val="3"/>
            <w:noWrap w:val="0"/>
            <w:vAlign w:val="center"/>
          </w:tcPr>
          <w:p w14:paraId="16F30A97">
            <w:pPr>
              <w:pStyle w:val="2"/>
              <w:ind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250" w:type="pct"/>
            <w:gridSpan w:val="2"/>
            <w:noWrap w:val="0"/>
            <w:vAlign w:val="center"/>
          </w:tcPr>
          <w:p w14:paraId="2784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服务地址</w:t>
            </w:r>
          </w:p>
        </w:tc>
        <w:tc>
          <w:tcPr>
            <w:tcW w:w="1390" w:type="pct"/>
            <w:noWrap w:val="0"/>
            <w:vAlign w:val="center"/>
          </w:tcPr>
          <w:p w14:paraId="3548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（写到县镇村）</w:t>
            </w:r>
          </w:p>
        </w:tc>
      </w:tr>
      <w:tr w14:paraId="4307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6838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队伍名称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6F656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24A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（如队伍有原名称，请补充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</w:tr>
      <w:tr w14:paraId="277D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54882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2758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□持续服务项目（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年起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）    □当年新结对项目</w:t>
            </w:r>
          </w:p>
        </w:tc>
      </w:tr>
      <w:tr w14:paraId="40BF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05628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  <w:t>主要服务领域</w:t>
            </w:r>
          </w:p>
          <w:p w14:paraId="20AFA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限1项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305CB6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□岭南特色产业 □海洋产业 □乡村集体经济 □绿美广东</w:t>
            </w:r>
          </w:p>
          <w:p w14:paraId="1CAD38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□县域科技服务 □乡村规划建设 □文化创意和保育</w:t>
            </w:r>
          </w:p>
          <w:p w14:paraId="669820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textAlignment w:val="auto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□古建筑活化 □乡村公共服务 □决策咨询</w:t>
            </w:r>
          </w:p>
        </w:tc>
      </w:tr>
      <w:tr w14:paraId="1DBB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pct"/>
            <w:gridSpan w:val="2"/>
            <w:noWrap w:val="0"/>
            <w:vAlign w:val="center"/>
          </w:tcPr>
          <w:p w14:paraId="3802A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sz w:val="28"/>
                <w:szCs w:val="28"/>
                <w:lang w:val="en-US" w:eastAsia="zh-CN"/>
              </w:rPr>
              <w:t>特色标签</w:t>
            </w:r>
          </w:p>
          <w:p w14:paraId="7AB9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4243" w:type="pct"/>
            <w:gridSpan w:val="6"/>
            <w:noWrap w:val="0"/>
            <w:vAlign w:val="center"/>
          </w:tcPr>
          <w:p w14:paraId="0D2209D8">
            <w:pPr>
              <w:spacing w:line="0" w:lineRule="atLeast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人工智能+”突击队  </w:t>
            </w:r>
          </w:p>
          <w:p w14:paraId="1EBF3EA9">
            <w:pPr>
              <w:spacing w:line="0" w:lineRule="atLeast"/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“文创+”突击队</w:t>
            </w:r>
          </w:p>
          <w:p w14:paraId="48CF5132"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“科创+”突击队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（“挑战杯”“攀登计划”“中国国际大学生创新大赛”）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□“短视频创作”突击队（为地方拍摄高质量农文旅宣传片）                                      □服务“双百行动”突击队</w:t>
            </w:r>
          </w:p>
          <w:p w14:paraId="56E9B98F">
            <w:pPr>
              <w:pStyle w:val="2"/>
              <w:spacing w:line="0" w:lineRule="atLeast"/>
              <w:ind w:firstLine="0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□“1到N”突击队（项目服务多个需求）</w:t>
            </w:r>
          </w:p>
          <w:p w14:paraId="39DAD890">
            <w:pPr>
              <w:pStyle w:val="2"/>
              <w:spacing w:line="0" w:lineRule="atLeast"/>
              <w:ind w:firstLine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□无</w:t>
            </w:r>
          </w:p>
        </w:tc>
      </w:tr>
      <w:tr w14:paraId="120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restart"/>
            <w:noWrap w:val="0"/>
            <w:vAlign w:val="center"/>
          </w:tcPr>
          <w:p w14:paraId="4EAED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团队成员</w:t>
            </w:r>
          </w:p>
        </w:tc>
        <w:tc>
          <w:tcPr>
            <w:tcW w:w="4643" w:type="pct"/>
            <w:gridSpan w:val="7"/>
            <w:noWrap w:val="0"/>
            <w:vAlign w:val="center"/>
          </w:tcPr>
          <w:p w14:paraId="1733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队长</w:t>
            </w:r>
          </w:p>
        </w:tc>
      </w:tr>
      <w:tr w14:paraId="05F4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AE73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5E97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18553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65" w:type="pct"/>
            <w:noWrap w:val="0"/>
            <w:vAlign w:val="center"/>
          </w:tcPr>
          <w:p w14:paraId="6D55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6214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26D0D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362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7007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777B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466D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7738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36EC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51B46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016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063F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643" w:type="pct"/>
            <w:gridSpan w:val="7"/>
            <w:noWrap w:val="0"/>
            <w:vAlign w:val="center"/>
          </w:tcPr>
          <w:p w14:paraId="3056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队员（不超过20人）</w:t>
            </w:r>
          </w:p>
        </w:tc>
      </w:tr>
      <w:tr w14:paraId="7E78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9756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20B5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095F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865" w:type="pct"/>
            <w:noWrap w:val="0"/>
            <w:vAlign w:val="center"/>
          </w:tcPr>
          <w:p w14:paraId="561E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4B1D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28F5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658F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1EDD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6A6CA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F8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0E81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33991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849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F9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034E3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0EBFB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5058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E46A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913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7181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BAE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A17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7556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B27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5985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266D2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5BB84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80E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185D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10FDC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9A5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4346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BA7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CF6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F35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5B0D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19C96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E084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70BAE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0E6DC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4C102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014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D007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6356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CD9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6BB6F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7460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515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298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23088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4C23C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1AE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072DD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AF0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61AC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  <w:t>可另加行</w:t>
            </w:r>
          </w:p>
        </w:tc>
      </w:tr>
      <w:tr w14:paraId="3432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restart"/>
            <w:noWrap w:val="0"/>
            <w:vAlign w:val="center"/>
          </w:tcPr>
          <w:p w14:paraId="7E85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  <w:tc>
          <w:tcPr>
            <w:tcW w:w="573" w:type="pct"/>
            <w:gridSpan w:val="2"/>
            <w:noWrap w:val="0"/>
            <w:vAlign w:val="center"/>
          </w:tcPr>
          <w:p w14:paraId="570A9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65" w:type="pct"/>
            <w:noWrap w:val="0"/>
            <w:vAlign w:val="center"/>
          </w:tcPr>
          <w:p w14:paraId="0EEE7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865" w:type="pct"/>
            <w:noWrap w:val="0"/>
            <w:vAlign w:val="center"/>
          </w:tcPr>
          <w:p w14:paraId="6D7E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081" w:type="pct"/>
            <w:noWrap w:val="0"/>
            <w:vAlign w:val="center"/>
          </w:tcPr>
          <w:p w14:paraId="67850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559" w:type="pct"/>
            <w:gridSpan w:val="2"/>
            <w:noWrap w:val="0"/>
            <w:vAlign w:val="center"/>
          </w:tcPr>
          <w:p w14:paraId="3699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90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5FE9D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5BAF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19F08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25F32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55110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2AAF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FF"/>
                <w:sz w:val="28"/>
                <w:szCs w:val="28"/>
                <w:lang w:val="en-US" w:eastAsia="zh-CN"/>
              </w:rPr>
              <w:t>带队老师</w:t>
            </w:r>
          </w:p>
        </w:tc>
      </w:tr>
      <w:tr w14:paraId="0A2C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4CB6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21DD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3001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1F1B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050D9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77B7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E2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" w:type="pct"/>
            <w:vMerge w:val="continue"/>
            <w:noWrap w:val="0"/>
            <w:vAlign w:val="center"/>
          </w:tcPr>
          <w:p w14:paraId="72149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73" w:type="pct"/>
            <w:gridSpan w:val="2"/>
            <w:noWrap w:val="0"/>
            <w:vAlign w:val="center"/>
          </w:tcPr>
          <w:p w14:paraId="3CDDF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ED1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5" w:type="pct"/>
            <w:noWrap w:val="0"/>
            <w:vAlign w:val="center"/>
          </w:tcPr>
          <w:p w14:paraId="55AC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 w14:paraId="40D29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9" w:type="pct"/>
            <w:gridSpan w:val="2"/>
            <w:noWrap w:val="0"/>
            <w:vAlign w:val="center"/>
          </w:tcPr>
          <w:p w14:paraId="1507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C03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3F6736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突击队工作成效</w:t>
            </w:r>
          </w:p>
        </w:tc>
        <w:tc>
          <w:tcPr>
            <w:tcW w:w="4070" w:type="pct"/>
            <w:gridSpan w:val="5"/>
            <w:noWrap w:val="0"/>
            <w:vAlign w:val="top"/>
          </w:tcPr>
          <w:p w14:paraId="3BA28686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简要阐述通过开展突击队行动取得的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>成效（300字以内）</w:t>
            </w:r>
          </w:p>
          <w:p w14:paraId="598F0E33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05D69EA2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2B490044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72D2973F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15DF2C79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  <w:p w14:paraId="5AEE2679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659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62EAE5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实践项目</w:t>
            </w:r>
          </w:p>
          <w:p w14:paraId="68B108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成果介绍</w:t>
            </w:r>
          </w:p>
        </w:tc>
        <w:tc>
          <w:tcPr>
            <w:tcW w:w="4070" w:type="pct"/>
            <w:gridSpan w:val="5"/>
            <w:noWrap w:val="0"/>
            <w:vAlign w:val="top"/>
          </w:tcPr>
          <w:p w14:paraId="6BCC2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（本部分围绕团队主要服务领域，阐明结合团队特色与地方实际需求开展实践活动的创新经验、特色做法和成效。限制800字以内，可插入5～7张现场服务图片，避免拉旗摆拍照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66F11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9D24C88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5391F44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4F4FA21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F2B5540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668BBD9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883612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0D95FE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E09AE9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31CF13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07EC4936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49C345D2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C6DF3D9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8ECE14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30F2551E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3EA63D3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3258BF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2A16325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E2F415D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24135378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7875D5E8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69F37A5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5AE039B6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  <w:p w14:paraId="162DC02E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</w:pPr>
          </w:p>
        </w:tc>
      </w:tr>
      <w:tr w14:paraId="57E0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0E4BDD5C"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代表性媒体报道链接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07FFA01C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（按照序号、媒体名称、报道题目、宣传链接格式填写）</w:t>
            </w:r>
          </w:p>
          <w:p w14:paraId="0F6BC1E7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58113000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4D9E73EF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9053AC2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2F4F3D8C">
            <w:pPr>
              <w:wordWrap w:val="0"/>
              <w:spacing w:line="240" w:lineRule="auto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02B7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2A79154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代表性视频链接（选填）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1C3B4E86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（填写网盘链接、视频名称、进入密码等信息）</w:t>
            </w:r>
          </w:p>
          <w:p w14:paraId="7D833B78">
            <w:pPr>
              <w:wordWrap w:val="0"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742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16BB3C26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  <w:p w14:paraId="4B769279">
            <w:pPr>
              <w:jc w:val="center"/>
              <w:rPr>
                <w:rFonts w:hint="default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7C235C6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 w14:paraId="63CA19F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签章：         </w:t>
            </w:r>
          </w:p>
          <w:p w14:paraId="757C07AE">
            <w:pPr>
              <w:wordWrap w:val="0"/>
              <w:ind w:firstLine="560" w:firstLineChars="200"/>
              <w:jc w:val="right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  <w:tr w14:paraId="1609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929" w:type="pct"/>
            <w:gridSpan w:val="3"/>
            <w:noWrap w:val="0"/>
            <w:vAlign w:val="center"/>
          </w:tcPr>
          <w:p w14:paraId="7272BF9A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所在单位</w:t>
            </w:r>
          </w:p>
          <w:p w14:paraId="4F43213F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4070" w:type="pct"/>
            <w:gridSpan w:val="5"/>
            <w:noWrap w:val="0"/>
            <w:vAlign w:val="bottom"/>
          </w:tcPr>
          <w:p w14:paraId="34DFD379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盖章：         </w:t>
            </w:r>
          </w:p>
          <w:p w14:paraId="3961B881">
            <w:pPr>
              <w:wordWrap w:val="0"/>
              <w:ind w:firstLine="560" w:firstLineChars="2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年  月  日  </w:t>
            </w:r>
          </w:p>
        </w:tc>
      </w:tr>
    </w:tbl>
    <w:p w14:paraId="5C8FFB3F">
      <w:pPr>
        <w:jc w:val="both"/>
        <w:rPr>
          <w:rFonts w:hint="default" w:ascii="Times New Roman" w:hAnsi="Times New Roman" w:eastAsia="方正黑体_GBK" w:cs="方正黑体_GBK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</w:p>
    <w:p w14:paraId="4FD75FC1">
      <w:pPr>
        <w:pStyle w:val="2"/>
        <w:spacing w:line="0" w:lineRule="atLeast"/>
        <w:ind w:firstLine="0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29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-172085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EFB1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qIoa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FEFB1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041B"/>
    <w:rsid w:val="1D452DCC"/>
    <w:rsid w:val="1DB972E2"/>
    <w:rsid w:val="1E532F71"/>
    <w:rsid w:val="20B5041B"/>
    <w:rsid w:val="28D90860"/>
    <w:rsid w:val="325A7729"/>
    <w:rsid w:val="46F8008E"/>
    <w:rsid w:val="4B78409D"/>
    <w:rsid w:val="558E6D27"/>
    <w:rsid w:val="60A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547</Words>
  <Characters>557</Characters>
  <Lines>0</Lines>
  <Paragraphs>0</Paragraphs>
  <TotalTime>1</TotalTime>
  <ScaleCrop>false</ScaleCrop>
  <LinksUpToDate>false</LinksUpToDate>
  <CharactersWithSpaces>677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2025-09-09T09:00:00Z</dcterms:created>
  <dc:creator>蒋文涵</dc:creator>
  <cp:lastModifiedBy>贾微微</cp:lastModifiedBy>
  <dcterms:modified xsi:type="dcterms:W3CDTF">2025-09-30T11:46:56Z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ABD5D723C38C4A9CAC4AC33D439C9A08_11</vt:lpwstr>
  </property>
  <property fmtid="{D5CDD505-2E9C-101B-9397-08002B2CF9AE}" pid="4" name="KSOTemplateDocerSaveRecord">
    <vt:lpwstr>eyJoZGlkIjoiNDY5NWUzY2MyNjY5NzdjOTUzNmRhN2NiNWI3YzJlNzciLCJ1c2VySWQiOiIxNjAyODM2MjExIn0=</vt:lpwstr>
  </property>
</Properties>
</file>